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DF7" w:rsidRDefault="009A7BBB" w:rsidP="009A7BBB">
      <w:pPr>
        <w:jc w:val="center"/>
        <w:rPr>
          <w:rFonts w:hint="eastAsia"/>
        </w:rPr>
      </w:pPr>
      <w:r>
        <w:rPr>
          <w:rFonts w:hint="eastAsia"/>
        </w:rPr>
        <w:t>Process of Presentation</w:t>
      </w:r>
    </w:p>
    <w:p w:rsidR="009A7BBB" w:rsidRDefault="009A7BBB" w:rsidP="009A7BBB">
      <w:pPr>
        <w:rPr>
          <w:rFonts w:hint="eastAsia"/>
        </w:rPr>
      </w:pPr>
      <w:r>
        <w:rPr>
          <w:rFonts w:hint="eastAsia"/>
        </w:rPr>
        <w:t>First Stage:</w:t>
      </w:r>
    </w:p>
    <w:p w:rsidR="009A7BBB" w:rsidRDefault="009A7BBB" w:rsidP="009A7BBB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 xml:space="preserve">Background informing (20minutes): </w:t>
      </w:r>
    </w:p>
    <w:p w:rsidR="009A7BBB" w:rsidRDefault="009A7BBB" w:rsidP="009A7BBB">
      <w:pPr>
        <w:pStyle w:val="a3"/>
        <w:ind w:leftChars="0" w:left="360"/>
        <w:rPr>
          <w:rFonts w:hint="eastAsia"/>
        </w:rPr>
      </w:pPr>
      <w:r>
        <w:rPr>
          <w:rFonts w:hint="eastAsia"/>
        </w:rPr>
        <w:t>(1</w:t>
      </w:r>
      <w:proofErr w:type="gramStart"/>
      <w:r>
        <w:rPr>
          <w:rFonts w:hint="eastAsia"/>
        </w:rPr>
        <w:t>)origin</w:t>
      </w:r>
      <w:proofErr w:type="gramEnd"/>
      <w:r>
        <w:rPr>
          <w:rFonts w:hint="eastAsia"/>
        </w:rPr>
        <w:t xml:space="preserve">, setting, characters, achievement and the topic of </w:t>
      </w:r>
      <w:r w:rsidRPr="009A7BBB">
        <w:rPr>
          <w:rFonts w:hint="eastAsia"/>
          <w:i/>
        </w:rPr>
        <w:t>the Simpsons</w:t>
      </w:r>
      <w:r>
        <w:rPr>
          <w:rFonts w:hint="eastAsia"/>
        </w:rPr>
        <w:t xml:space="preserve">                                                    (2)</w:t>
      </w:r>
      <w:r>
        <w:t>O</w:t>
      </w:r>
      <w:r>
        <w:rPr>
          <w:rFonts w:hint="eastAsia"/>
        </w:rPr>
        <w:t>pening sequence</w:t>
      </w:r>
      <w:r>
        <w:t>—</w:t>
      </w:r>
      <w:r>
        <w:rPr>
          <w:rFonts w:hint="eastAsia"/>
        </w:rPr>
        <w:t xml:space="preserve">Lori  </w:t>
      </w:r>
    </w:p>
    <w:p w:rsidR="009A7BBB" w:rsidRDefault="009A7BBB" w:rsidP="009A7BBB">
      <w:pPr>
        <w:rPr>
          <w:rFonts w:hint="eastAsia"/>
        </w:rPr>
      </w:pPr>
      <w:r>
        <w:rPr>
          <w:rFonts w:hint="eastAsia"/>
        </w:rPr>
        <w:t xml:space="preserve">2. Video viewing (20 minutes): </w:t>
      </w:r>
      <w:r w:rsidRPr="009A7BBB">
        <w:rPr>
          <w:rFonts w:hint="eastAsia"/>
          <w:i/>
        </w:rPr>
        <w:t>The Call of the Simpsons</w:t>
      </w:r>
    </w:p>
    <w:p w:rsidR="009A7BBB" w:rsidRPr="009A7BBB" w:rsidRDefault="009A7BBB" w:rsidP="009A7BBB">
      <w:pPr>
        <w:rPr>
          <w:rFonts w:hint="eastAsia"/>
        </w:rPr>
      </w:pPr>
    </w:p>
    <w:p w:rsidR="009A7BBB" w:rsidRDefault="009A7BBB" w:rsidP="009A7BBB">
      <w:pPr>
        <w:rPr>
          <w:rFonts w:hint="eastAsia"/>
        </w:rPr>
      </w:pPr>
      <w:r>
        <w:rPr>
          <w:rFonts w:hint="eastAsia"/>
        </w:rPr>
        <w:t>Second Stage</w:t>
      </w:r>
    </w:p>
    <w:p w:rsidR="009A7BBB" w:rsidRDefault="009A7BBB" w:rsidP="009A7BBB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Video viewing twice (with vocabulary and phrases explanation)(20minutes)</w:t>
      </w:r>
      <w:r>
        <w:t>—</w:t>
      </w:r>
      <w:r>
        <w:rPr>
          <w:rFonts w:hint="eastAsia"/>
        </w:rPr>
        <w:t>Mallory &amp; June</w:t>
      </w:r>
    </w:p>
    <w:p w:rsidR="009A7BBB" w:rsidRDefault="009A7BBB" w:rsidP="009A7BBB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Cultural Concepts (20 minutes): (1) Credit card and RV</w:t>
      </w:r>
      <w:r>
        <w:t>—</w:t>
      </w:r>
      <w:r>
        <w:rPr>
          <w:rFonts w:hint="eastAsia"/>
        </w:rPr>
        <w:t>Penny</w:t>
      </w:r>
    </w:p>
    <w:p w:rsidR="009A7BBB" w:rsidRDefault="009A7BBB" w:rsidP="009A7BBB">
      <w:pPr>
        <w:pStyle w:val="a3"/>
        <w:ind w:leftChars="0" w:left="360"/>
        <w:rPr>
          <w:rFonts w:hint="eastAsia"/>
        </w:rPr>
      </w:pPr>
      <w:r>
        <w:rPr>
          <w:rFonts w:hint="eastAsia"/>
        </w:rPr>
        <w:t xml:space="preserve">                          (2) Media and Bigfoot</w:t>
      </w:r>
      <w:r>
        <w:t>—</w:t>
      </w:r>
      <w:r>
        <w:rPr>
          <w:rFonts w:hint="eastAsia"/>
        </w:rPr>
        <w:t>Libby</w:t>
      </w:r>
    </w:p>
    <w:p w:rsidR="009A7BBB" w:rsidRDefault="009A7BBB" w:rsidP="009A7BBB">
      <w:pPr>
        <w:rPr>
          <w:rFonts w:hint="eastAsia"/>
        </w:rPr>
      </w:pPr>
    </w:p>
    <w:p w:rsidR="009A7BBB" w:rsidRDefault="009A7BBB" w:rsidP="009A7BBB">
      <w:pPr>
        <w:rPr>
          <w:rFonts w:hint="eastAsia"/>
        </w:rPr>
      </w:pPr>
      <w:r>
        <w:rPr>
          <w:rFonts w:hint="eastAsia"/>
        </w:rPr>
        <w:t>Third Stage</w:t>
      </w:r>
    </w:p>
    <w:p w:rsidR="009A7BBB" w:rsidRDefault="009A7BBB" w:rsidP="009A7BBB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Discussion: Questions an Issues brought up</w:t>
      </w:r>
    </w:p>
    <w:p w:rsidR="009A7BBB" w:rsidRDefault="009A7BBB" w:rsidP="009A7BBB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Group Activity: acting the Simpsons with the transcripts given (It</w:t>
      </w:r>
      <w:r>
        <w:t>’</w:t>
      </w:r>
      <w:r>
        <w:rPr>
          <w:rFonts w:hint="eastAsia"/>
        </w:rPr>
        <w:t>s flexible according to the time)</w:t>
      </w:r>
    </w:p>
    <w:sectPr w:rsidR="009A7BBB" w:rsidSect="001B7DF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9598F"/>
    <w:multiLevelType w:val="hybridMultilevel"/>
    <w:tmpl w:val="A16AF6E2"/>
    <w:lvl w:ilvl="0" w:tplc="18D2B8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9653C1E"/>
    <w:multiLevelType w:val="hybridMultilevel"/>
    <w:tmpl w:val="F2D20D1A"/>
    <w:lvl w:ilvl="0" w:tplc="4E4056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3FF55F4"/>
    <w:multiLevelType w:val="hybridMultilevel"/>
    <w:tmpl w:val="846A43FA"/>
    <w:lvl w:ilvl="0" w:tplc="260291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6D3539A"/>
    <w:multiLevelType w:val="hybridMultilevel"/>
    <w:tmpl w:val="EB9C6250"/>
    <w:lvl w:ilvl="0" w:tplc="B6788E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A7BBB"/>
    <w:rsid w:val="001B7DF7"/>
    <w:rsid w:val="009A7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F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BBB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2011-03-22T15:34:00Z</dcterms:created>
  <dcterms:modified xsi:type="dcterms:W3CDTF">2011-03-22T15:45:00Z</dcterms:modified>
</cp:coreProperties>
</file>